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E7" w:rsidRDefault="002E78E7" w:rsidP="002E78E7">
      <w:pPr>
        <w:pStyle w:val="Odlomakpopisa1"/>
        <w:spacing w:after="0"/>
        <w:ind w:left="0"/>
      </w:pPr>
      <w:r>
        <w:rPr>
          <w:b/>
          <w:sz w:val="24"/>
          <w:szCs w:val="24"/>
          <w:u w:val="single"/>
        </w:rPr>
        <w:t>USMENO PROVJERAVANJE</w:t>
      </w:r>
      <w:r>
        <w:t>: Usmeno provjeravanje i vrednovanje učenikova znanja može se provoditi na svakom nastavnom satu, bez najave. Nakon usmene provjere, na nastavnome satu ocjena se odmah upisuje u odgovarajuću rubriku u imeniku.</w:t>
      </w:r>
    </w:p>
    <w:p w:rsidR="002E78E7" w:rsidRDefault="002E78E7" w:rsidP="002E78E7">
      <w:pPr>
        <w:pStyle w:val="Odlomakpopisa1"/>
        <w:spacing w:after="0"/>
        <w:ind w:left="0"/>
      </w:pPr>
    </w:p>
    <w:p w:rsidR="002E78E7" w:rsidRDefault="002E78E7" w:rsidP="002E78E7">
      <w:pPr>
        <w:pStyle w:val="Odlomakpopisa1"/>
        <w:spacing w:after="0"/>
        <w:ind w:left="0"/>
      </w:pPr>
      <w:r>
        <w:rPr>
          <w:b/>
          <w:u w:val="single"/>
        </w:rPr>
        <w:t>PISANO PROVJERAVANJE</w:t>
      </w:r>
      <w:r>
        <w:t>: Učenici u toku školske godine pišu 5 do 6 ispita znanja, po potrebi uvodni ispit i završni godišnji ispit znanja. Ocjena iz uvodnog i godišnjeg ispita se ne upisuje u rubriku, nego s bodovima i postotkom riješenosti u rubriku bilježaka. Raspored pisanja ispita znanja javno je objavljen  u vremeniku, a piše se nakon sistematizacije i uvježbavanja svake cjeline. Ocjena iz ispita znanja se upisuje u rubriku pismeno.U bilješke se upisuje redni bro</w:t>
      </w:r>
      <w:r w:rsidR="000C2A8D">
        <w:t>j ispita znanja, brodovi.</w:t>
      </w:r>
      <w:r>
        <w:t xml:space="preserve">. Negativna ocjena iz ispita znanja mora se ispraviti, dogovorom učenika i učitelja. </w:t>
      </w:r>
    </w:p>
    <w:p w:rsidR="002E78E7" w:rsidRDefault="002E78E7" w:rsidP="002E78E7">
      <w:pPr>
        <w:pStyle w:val="Odlomakpopisa1"/>
        <w:spacing w:after="0"/>
        <w:ind w:left="0"/>
      </w:pPr>
    </w:p>
    <w:p w:rsidR="002E78E7" w:rsidRDefault="002E78E7" w:rsidP="002E78E7">
      <w:pPr>
        <w:pStyle w:val="Odlomakpopisa1"/>
        <w:spacing w:after="0"/>
        <w:ind w:left="0"/>
      </w:pPr>
      <w:r>
        <w:rPr>
          <w:b/>
          <w:u w:val="single"/>
        </w:rPr>
        <w:t>OCJENJIVANJE DOMAĆIH ZADAĆA</w:t>
      </w:r>
      <w:r>
        <w:t>: Važne komponente u ocjenjivanju su redovitost i samostalnost u pisanju domaćih zadaća. Također se može pregledati zadaća uz usmeno ispitivanje učenika pred pločom. Zadaća se pregledava i daje ocjena u bilježnicu iza svake zadaće. Pred kraj polugodišta i pred kraj školske godine  se u imenik unese prosječna ocjena iz  zadaće.</w:t>
      </w:r>
    </w:p>
    <w:p w:rsidR="002E78E7" w:rsidRDefault="002E78E7" w:rsidP="002E78E7">
      <w:pPr>
        <w:pStyle w:val="Odlomakpopisa1"/>
        <w:spacing w:after="0"/>
        <w:ind w:left="0"/>
      </w:pPr>
    </w:p>
    <w:p w:rsidR="002E78E7" w:rsidRDefault="00741345" w:rsidP="002E78E7">
      <w:pPr>
        <w:pStyle w:val="Odlomakpopisa1"/>
        <w:spacing w:after="0"/>
        <w:ind w:left="0"/>
      </w:pPr>
      <w:r>
        <w:rPr>
          <w:b/>
          <w:u w:val="single"/>
        </w:rPr>
        <w:t>OCJENJIVANJE ODNOSA PREMA RADU</w:t>
      </w:r>
      <w:r w:rsidR="002E78E7">
        <w:rPr>
          <w:b/>
          <w:u w:val="single"/>
        </w:rPr>
        <w:t xml:space="preserve"> UČENIKA</w:t>
      </w:r>
      <w:r>
        <w:t>: Odnos prema radu</w:t>
      </w:r>
      <w:r w:rsidR="002E78E7">
        <w:t xml:space="preserve"> učenika ocjenjuje se s više različitih gledišta. To mogu biti: zalaganje učenika na satu, sudjelovanje u izradi školskog panoa, sudjelovanje u izradi grupnih zadataka, donošenje/nedonošenje pribora i bilježnice</w:t>
      </w:r>
      <w:r w:rsidR="000C2A8D">
        <w:t>, urednost bilježnice. Odnos oprema radu</w:t>
      </w:r>
      <w:r w:rsidR="002E78E7">
        <w:t xml:space="preserve"> se prati tijekom cijele godine. Pri zaključivanju ocjena i ova sastavnica igra ulo</w:t>
      </w:r>
      <w:r w:rsidR="000C2A8D">
        <w:t xml:space="preserve">gu. Naime, njena težina je </w:t>
      </w:r>
      <w:r w:rsidR="002E78E7">
        <w:t xml:space="preserve"> ista kao ona od pismenog</w:t>
      </w:r>
      <w:r w:rsidR="000C2A8D">
        <w:t xml:space="preserve"> i usmenog ispitivanja, i</w:t>
      </w:r>
      <w:bookmarkStart w:id="0" w:name="_GoBack"/>
      <w:bookmarkEnd w:id="0"/>
      <w:r w:rsidR="002E78E7">
        <w:t xml:space="preserve"> daje svoj značaj pri zaključivanju ocjene.</w:t>
      </w:r>
    </w:p>
    <w:p w:rsidR="002E78E7" w:rsidRDefault="002E78E7" w:rsidP="002E78E7">
      <w:pPr>
        <w:pStyle w:val="Odlomakpopisa1"/>
        <w:spacing w:after="0"/>
        <w:ind w:left="0"/>
      </w:pPr>
    </w:p>
    <w:p w:rsidR="002E78E7" w:rsidRDefault="002E78E7" w:rsidP="002E78E7">
      <w:pPr>
        <w:pStyle w:val="Odlomakpopisa1"/>
        <w:spacing w:after="0"/>
        <w:ind w:left="0"/>
      </w:pPr>
      <w:r>
        <w:rPr>
          <w:b/>
          <w:u w:val="single"/>
        </w:rPr>
        <w:t>KONAČNO ZAKLJUČIVANJE OCJENE</w:t>
      </w:r>
      <w:r>
        <w:t>: Zaključna ocjena ne mora proizlaziti iz aritmetičke sredine upisanih ocjena po svim sastavnicama. Za nastavnika, pri zaključivanju ocjene, najveću važnost imaju ocjene u</w:t>
      </w:r>
      <w:r w:rsidR="00741345">
        <w:t>smenog i pismenog provjeravanja dok ocjene iz domaće zadaće i odnosa prema radu imaju veliku važnost.</w:t>
      </w:r>
    </w:p>
    <w:p w:rsidR="002E78E7" w:rsidRDefault="002E78E7" w:rsidP="002E78E7">
      <w:pPr>
        <w:pStyle w:val="Odlomakpopisa1"/>
        <w:spacing w:after="0"/>
        <w:ind w:left="0"/>
        <w:rPr>
          <w:b/>
          <w:sz w:val="24"/>
          <w:szCs w:val="24"/>
          <w:u w:val="single"/>
        </w:rPr>
      </w:pPr>
    </w:p>
    <w:p w:rsidR="002E78E7" w:rsidRDefault="002E78E7" w:rsidP="002E78E7"/>
    <w:p w:rsidR="001C786A" w:rsidRDefault="001C786A"/>
    <w:sectPr w:rsidR="001C786A" w:rsidSect="002E78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78E7"/>
    <w:rsid w:val="000C2A8D"/>
    <w:rsid w:val="001C786A"/>
    <w:rsid w:val="002E78E7"/>
    <w:rsid w:val="00741345"/>
    <w:rsid w:val="007A58A0"/>
    <w:rsid w:val="00B42B67"/>
    <w:rsid w:val="00CD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6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E7"/>
    <w:pPr>
      <w:ind w:left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qFormat/>
    <w:rsid w:val="002E7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KELAVA</cp:lastModifiedBy>
  <cp:revision>5</cp:revision>
  <dcterms:created xsi:type="dcterms:W3CDTF">2016-04-07T18:05:00Z</dcterms:created>
  <dcterms:modified xsi:type="dcterms:W3CDTF">2016-09-04T15:03:00Z</dcterms:modified>
</cp:coreProperties>
</file>